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EE7042" w:rsidRPr="00EE7042" w:rsidTr="00EE7042"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7820C0" w:rsidP="00EE7042">
            <w:pPr>
              <w:rPr>
                <w:b/>
              </w:rPr>
            </w:pPr>
            <w:r w:rsidRPr="007820C0">
              <w:rPr>
                <w:rFonts w:hint="eastAsia"/>
                <w:b/>
              </w:rPr>
              <w:t>模块一：透视三张报表，提升领导的财务思维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7820C0">
            <w:pPr>
              <w:rPr>
                <w:b/>
              </w:rPr>
            </w:pPr>
            <w:r w:rsidRPr="007820C0">
              <w:rPr>
                <w:rFonts w:hint="eastAsia"/>
                <w:b/>
              </w:rPr>
              <w:t>模块二：利用业财融合，提升领导的综合决策管理能力</w:t>
            </w:r>
          </w:p>
        </w:tc>
      </w:tr>
      <w:tr w:rsidR="00EE7042" w:rsidTr="00EE7042">
        <w:tc>
          <w:tcPr>
            <w:tcW w:w="4261" w:type="dxa"/>
          </w:tcPr>
          <w:p w:rsidR="007820C0" w:rsidRPr="007820C0" w:rsidRDefault="007820C0" w:rsidP="007820C0">
            <w:pPr>
              <w:rPr>
                <w:rFonts w:hint="eastAsia"/>
                <w:b/>
              </w:rPr>
            </w:pPr>
            <w:r w:rsidRPr="007820C0">
              <w:rPr>
                <w:rFonts w:hint="eastAsia"/>
                <w:b/>
              </w:rPr>
              <w:t>情景案例：</w:t>
            </w:r>
          </w:p>
          <w:p w:rsidR="007820C0" w:rsidRDefault="007820C0" w:rsidP="007820C0">
            <w:r>
              <w:rPr>
                <w:rFonts w:hint="eastAsia"/>
              </w:rPr>
              <w:t>如果你是投资人，你钟情于哪个公司？</w:t>
            </w:r>
          </w:p>
          <w:p w:rsidR="007820C0" w:rsidRPr="007820C0" w:rsidRDefault="007820C0" w:rsidP="007820C0">
            <w:pPr>
              <w:rPr>
                <w:rFonts w:hint="eastAsia"/>
                <w:b/>
              </w:rPr>
            </w:pPr>
            <w:r w:rsidRPr="007820C0">
              <w:rPr>
                <w:rFonts w:hint="eastAsia"/>
                <w:b/>
              </w:rPr>
              <w:t>模块学习：</w:t>
            </w:r>
          </w:p>
          <w:p w:rsidR="007820C0" w:rsidRDefault="007820C0" w:rsidP="007820C0">
            <w:r>
              <w:t xml:space="preserve">1. </w:t>
            </w:r>
            <w:r>
              <w:rPr>
                <w:rFonts w:hint="eastAsia"/>
              </w:rPr>
              <w:t>资产负债表：钱从哪里来？花到哪里去？</w:t>
            </w:r>
          </w:p>
          <w:p w:rsidR="007820C0" w:rsidRDefault="007820C0" w:rsidP="007820C0">
            <w:r>
              <w:rPr>
                <w:rFonts w:hint="eastAsia"/>
              </w:rPr>
              <w:t>财务实力如何？成长性如何？</w:t>
            </w:r>
          </w:p>
          <w:p w:rsidR="007820C0" w:rsidRDefault="007820C0" w:rsidP="007820C0">
            <w:r>
              <w:rPr>
                <w:rFonts w:hint="eastAsia"/>
              </w:rPr>
              <w:t>财务结构是否合理？有何风险？</w:t>
            </w:r>
          </w:p>
          <w:p w:rsidR="007820C0" w:rsidRDefault="007820C0" w:rsidP="007820C0">
            <w:r>
              <w:t xml:space="preserve">2. </w:t>
            </w:r>
            <w:r>
              <w:rPr>
                <w:rFonts w:hint="eastAsia"/>
              </w:rPr>
              <w:t>利润表：企业赚钱了吗？</w:t>
            </w:r>
          </w:p>
          <w:p w:rsidR="007820C0" w:rsidRDefault="007820C0" w:rsidP="007820C0">
            <w:r>
              <w:rPr>
                <w:rFonts w:hint="eastAsia"/>
              </w:rPr>
              <w:t>利润是如何形成的，影响利润的关键因素有哪些？</w:t>
            </w:r>
          </w:p>
          <w:p w:rsidR="007820C0" w:rsidRDefault="007820C0" w:rsidP="007820C0">
            <w:r>
              <w:rPr>
                <w:rFonts w:hint="eastAsia"/>
              </w:rPr>
              <w:t>毛利、营业利润和净利润分别反映什么信息？</w:t>
            </w:r>
          </w:p>
          <w:p w:rsidR="007820C0" w:rsidRDefault="007820C0" w:rsidP="007820C0">
            <w:r>
              <w:t>3.</w:t>
            </w:r>
            <w:r>
              <w:rPr>
                <w:rFonts w:hint="eastAsia"/>
              </w:rPr>
              <w:t>现金流量表：企业资金流健康吗？</w:t>
            </w:r>
          </w:p>
          <w:p w:rsidR="007820C0" w:rsidRDefault="007820C0" w:rsidP="007820C0">
            <w:r>
              <w:rPr>
                <w:rFonts w:hint="eastAsia"/>
              </w:rPr>
              <w:t>企业真的赚钱了吗？利润与现金流哪个更重要？</w:t>
            </w:r>
          </w:p>
          <w:p w:rsidR="007820C0" w:rsidRDefault="007820C0" w:rsidP="007820C0">
            <w:r>
              <w:rPr>
                <w:rFonts w:hint="eastAsia"/>
              </w:rPr>
              <w:t>为什么长期亏损的企业反而被投资人热捧？</w:t>
            </w:r>
          </w:p>
          <w:p w:rsidR="007820C0" w:rsidRDefault="007820C0" w:rsidP="007820C0">
            <w:r>
              <w:t>4.</w:t>
            </w:r>
            <w:r>
              <w:t></w:t>
            </w:r>
            <w:r>
              <w:rPr>
                <w:rFonts w:hint="eastAsia"/>
              </w:rPr>
              <w:t>三张报表反映的信息以及相互关联关系</w:t>
            </w:r>
          </w:p>
          <w:p w:rsidR="007820C0" w:rsidRDefault="007820C0" w:rsidP="007820C0">
            <w:r>
              <w:rPr>
                <w:rFonts w:hint="eastAsia"/>
              </w:rPr>
              <w:t>哪些指标反映企业运营状况？哪些指标反映盈利能力？</w:t>
            </w:r>
          </w:p>
          <w:p w:rsidR="007820C0" w:rsidRDefault="007820C0" w:rsidP="007820C0">
            <w:r>
              <w:rPr>
                <w:rFonts w:hint="eastAsia"/>
              </w:rPr>
              <w:t>一个核心指标洞察企业盈利关键：净资产收益率</w:t>
            </w:r>
            <w:r>
              <w:t>ROE</w:t>
            </w:r>
          </w:p>
          <w:p w:rsidR="00EE7042" w:rsidRDefault="007820C0" w:rsidP="007820C0">
            <w:r>
              <w:rPr>
                <w:rFonts w:hint="eastAsia"/>
              </w:rPr>
              <w:t>总结反思：知识点简要回顾</w:t>
            </w:r>
          </w:p>
        </w:tc>
        <w:tc>
          <w:tcPr>
            <w:tcW w:w="4261" w:type="dxa"/>
          </w:tcPr>
          <w:p w:rsidR="007820C0" w:rsidRPr="007820C0" w:rsidRDefault="007820C0" w:rsidP="007820C0">
            <w:pPr>
              <w:rPr>
                <w:rFonts w:hint="eastAsia"/>
                <w:b/>
              </w:rPr>
            </w:pPr>
            <w:r w:rsidRPr="007820C0">
              <w:rPr>
                <w:rFonts w:hint="eastAsia"/>
                <w:b/>
              </w:rPr>
              <w:t>一、成本管理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情景案例：</w:t>
            </w:r>
          </w:p>
          <w:p w:rsidR="007820C0" w:rsidRDefault="007820C0" w:rsidP="007820C0">
            <w:r>
              <w:rPr>
                <w:rFonts w:hint="eastAsia"/>
              </w:rPr>
              <w:t>亏损的产品到底要不要停止生产？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模块学习：</w:t>
            </w:r>
          </w:p>
          <w:p w:rsidR="007820C0" w:rsidRDefault="007820C0" w:rsidP="007820C0">
            <w:r>
              <w:rPr>
                <w:rFonts w:hint="eastAsia"/>
              </w:rPr>
              <w:t>成本都有哪些分类，常见成本费用构成</w:t>
            </w:r>
          </w:p>
          <w:p w:rsidR="007820C0" w:rsidRDefault="007820C0" w:rsidP="007820C0">
            <w:r>
              <w:rPr>
                <w:rFonts w:hint="eastAsia"/>
              </w:rPr>
              <w:t>如何区分固定成本和变动成本</w:t>
            </w:r>
          </w:p>
          <w:p w:rsidR="007820C0" w:rsidRDefault="007820C0" w:rsidP="007820C0">
            <w:r>
              <w:rPr>
                <w:rFonts w:hint="eastAsia"/>
              </w:rPr>
              <w:t>决策中的相关成本与无关成本</w:t>
            </w:r>
          </w:p>
          <w:p w:rsidR="007820C0" w:rsidRDefault="007820C0" w:rsidP="007820C0">
            <w:r>
              <w:rPr>
                <w:rFonts w:hint="eastAsia"/>
              </w:rPr>
              <w:t>生产销售的重要决策工具：盈亏平衡点（</w:t>
            </w:r>
            <w:r>
              <w:t>BEP</w:t>
            </w:r>
            <w:r>
              <w:rPr>
                <w:rFonts w:hint="eastAsia"/>
              </w:rPr>
              <w:t>）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成本管理的风险与效率</w:t>
            </w:r>
          </w:p>
          <w:p w:rsidR="007820C0" w:rsidRDefault="007820C0" w:rsidP="007820C0">
            <w:r>
              <w:rPr>
                <w:rFonts w:hint="eastAsia"/>
              </w:rPr>
              <w:t>成本管理的风险有哪些</w:t>
            </w:r>
          </w:p>
          <w:p w:rsidR="007820C0" w:rsidRDefault="007820C0" w:rsidP="007820C0">
            <w:r>
              <w:rPr>
                <w:rFonts w:hint="eastAsia"/>
              </w:rPr>
              <w:t>如何落实成本的管理责任</w:t>
            </w:r>
          </w:p>
          <w:p w:rsidR="007820C0" w:rsidRDefault="007820C0" w:rsidP="007820C0">
            <w:r>
              <w:rPr>
                <w:rFonts w:hint="eastAsia"/>
              </w:rPr>
              <w:t>世界</w:t>
            </w:r>
            <w:r>
              <w:t>500</w:t>
            </w:r>
            <w:r>
              <w:rPr>
                <w:rFonts w:hint="eastAsia"/>
              </w:rPr>
              <w:t>强工程成本管理标杆经营与实践</w:t>
            </w:r>
          </w:p>
          <w:p w:rsidR="007820C0" w:rsidRDefault="007820C0" w:rsidP="007820C0">
            <w:r>
              <w:rPr>
                <w:rFonts w:hint="eastAsia"/>
              </w:rPr>
              <w:t>总结反思：知识点简要回顾</w:t>
            </w:r>
          </w:p>
          <w:p w:rsidR="007820C0" w:rsidRPr="007820C0" w:rsidRDefault="007820C0" w:rsidP="007820C0">
            <w:pPr>
              <w:rPr>
                <w:rFonts w:hint="eastAsia"/>
                <w:b/>
              </w:rPr>
            </w:pPr>
            <w:r w:rsidRPr="007820C0">
              <w:rPr>
                <w:rFonts w:hint="eastAsia"/>
                <w:b/>
              </w:rPr>
              <w:t>二、资金管理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情景案例：</w:t>
            </w:r>
          </w:p>
          <w:p w:rsidR="007820C0" w:rsidRDefault="007820C0" w:rsidP="007820C0">
            <w:r>
              <w:rPr>
                <w:rFonts w:hint="eastAsia"/>
              </w:rPr>
              <w:t>面对业务目标与资金安全的冲突，你该如何进行平衡？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模块学习：</w:t>
            </w:r>
          </w:p>
          <w:p w:rsidR="007820C0" w:rsidRDefault="007820C0" w:rsidP="007820C0">
            <w:r>
              <w:rPr>
                <w:rFonts w:hint="eastAsia"/>
              </w:rPr>
              <w:t>常见占用资金的几种情况</w:t>
            </w:r>
          </w:p>
          <w:p w:rsidR="007820C0" w:rsidRDefault="007820C0" w:rsidP="007820C0">
            <w:r>
              <w:rPr>
                <w:rFonts w:hint="eastAsia"/>
              </w:rPr>
              <w:t>存货管理</w:t>
            </w:r>
          </w:p>
          <w:p w:rsidR="007820C0" w:rsidRDefault="007820C0" w:rsidP="007820C0">
            <w:r>
              <w:rPr>
                <w:rFonts w:hint="eastAsia"/>
              </w:rPr>
              <w:t>多少是合适的？</w:t>
            </w:r>
          </w:p>
          <w:p w:rsidR="007820C0" w:rsidRDefault="007820C0" w:rsidP="007820C0">
            <w:r>
              <w:rPr>
                <w:rFonts w:hint="eastAsia"/>
              </w:rPr>
              <w:t>原材料采购的周期怎么定？</w:t>
            </w:r>
          </w:p>
          <w:p w:rsidR="007820C0" w:rsidRDefault="007820C0" w:rsidP="007820C0">
            <w:r>
              <w:rPr>
                <w:rFonts w:hint="eastAsia"/>
              </w:rPr>
              <w:t>应收账款管理</w:t>
            </w:r>
          </w:p>
          <w:p w:rsidR="007820C0" w:rsidRDefault="007820C0" w:rsidP="007820C0">
            <w:r>
              <w:rPr>
                <w:rFonts w:hint="eastAsia"/>
              </w:rPr>
              <w:t>赊销会带来哪些成本？</w:t>
            </w:r>
          </w:p>
          <w:p w:rsidR="007820C0" w:rsidRDefault="007820C0" w:rsidP="007820C0">
            <w:r>
              <w:rPr>
                <w:rFonts w:hint="eastAsia"/>
              </w:rPr>
              <w:t>信用账期多少天是合适的？</w:t>
            </w:r>
          </w:p>
          <w:p w:rsidR="007820C0" w:rsidRDefault="007820C0" w:rsidP="007820C0">
            <w:r>
              <w:rPr>
                <w:rFonts w:hint="eastAsia"/>
              </w:rPr>
              <w:t>如何做好应收账款的事前、事中、事后管控</w:t>
            </w:r>
          </w:p>
          <w:p w:rsidR="007820C0" w:rsidRDefault="007820C0" w:rsidP="007820C0">
            <w:r>
              <w:rPr>
                <w:rFonts w:hint="eastAsia"/>
              </w:rPr>
              <w:t>总结反思：知识点简要回顾</w:t>
            </w:r>
          </w:p>
          <w:p w:rsidR="007820C0" w:rsidRPr="007820C0" w:rsidRDefault="007820C0" w:rsidP="007820C0">
            <w:pPr>
              <w:rPr>
                <w:rFonts w:hint="eastAsia"/>
                <w:b/>
              </w:rPr>
            </w:pPr>
            <w:r w:rsidRPr="007820C0">
              <w:rPr>
                <w:rFonts w:hint="eastAsia"/>
                <w:b/>
              </w:rPr>
              <w:t>三、决策管理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情景案例：</w:t>
            </w:r>
          </w:p>
          <w:p w:rsidR="007820C0" w:rsidRDefault="007820C0" w:rsidP="007820C0">
            <w:r>
              <w:rPr>
                <w:rFonts w:hint="eastAsia"/>
              </w:rPr>
              <w:t>公司钱紧了，是引入风投还是去借款？</w:t>
            </w:r>
          </w:p>
          <w:p w:rsidR="007820C0" w:rsidRDefault="007820C0" w:rsidP="007820C0">
            <w:pPr>
              <w:rPr>
                <w:rFonts w:hint="eastAsia"/>
              </w:rPr>
            </w:pPr>
            <w:r>
              <w:rPr>
                <w:rFonts w:hint="eastAsia"/>
              </w:rPr>
              <w:t>模块学习：</w:t>
            </w:r>
          </w:p>
          <w:p w:rsidR="007820C0" w:rsidRDefault="007820C0" w:rsidP="007820C0">
            <w:r>
              <w:rPr>
                <w:rFonts w:hint="eastAsia"/>
              </w:rPr>
              <w:t>筹资决策要考虑哪些问题？</w:t>
            </w:r>
          </w:p>
          <w:p w:rsidR="007820C0" w:rsidRDefault="007820C0" w:rsidP="007820C0">
            <w:r>
              <w:rPr>
                <w:rFonts w:hint="eastAsia"/>
              </w:rPr>
              <w:t>什么样的投资方案可以拍板，哪些应该否决？</w:t>
            </w:r>
          </w:p>
          <w:p w:rsidR="007820C0" w:rsidRDefault="007820C0" w:rsidP="007820C0">
            <w:r>
              <w:rPr>
                <w:rFonts w:hint="eastAsia"/>
              </w:rPr>
              <w:t>经营活动中的决策应该怎样平衡风险和收益？</w:t>
            </w:r>
          </w:p>
          <w:p w:rsidR="00EE7042" w:rsidRDefault="007820C0" w:rsidP="007820C0">
            <w:r>
              <w:rPr>
                <w:rFonts w:hint="eastAsia"/>
              </w:rPr>
              <w:t>总结反思：知识点简要回顾</w:t>
            </w:r>
          </w:p>
        </w:tc>
      </w:tr>
    </w:tbl>
    <w:p w:rsidR="004B0067" w:rsidRDefault="004B0067"/>
    <w:sectPr w:rsidR="004B0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67" w:rsidRDefault="004B0067" w:rsidP="00EE7042">
      <w:r>
        <w:separator/>
      </w:r>
    </w:p>
  </w:endnote>
  <w:endnote w:type="continuationSeparator" w:id="1">
    <w:p w:rsidR="004B0067" w:rsidRDefault="004B0067" w:rsidP="00EE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67" w:rsidRDefault="004B0067" w:rsidP="00EE7042">
      <w:r>
        <w:separator/>
      </w:r>
    </w:p>
  </w:footnote>
  <w:footnote w:type="continuationSeparator" w:id="1">
    <w:p w:rsidR="004B0067" w:rsidRDefault="004B0067" w:rsidP="00EE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042"/>
    <w:rsid w:val="00294D48"/>
    <w:rsid w:val="004B0067"/>
    <w:rsid w:val="007820C0"/>
    <w:rsid w:val="00EE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042"/>
    <w:rPr>
      <w:sz w:val="18"/>
      <w:szCs w:val="18"/>
    </w:rPr>
  </w:style>
  <w:style w:type="table" w:styleId="a5">
    <w:name w:val="Table Grid"/>
    <w:basedOn w:val="a1"/>
    <w:uiPriority w:val="59"/>
    <w:rsid w:val="00EE7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2016-11-10T06:46:00Z</dcterms:created>
  <dcterms:modified xsi:type="dcterms:W3CDTF">2016-11-10T06:46:00Z</dcterms:modified>
</cp:coreProperties>
</file>